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306889" w:rsidRPr="00757197" w14:paraId="73A7B886" w14:textId="77777777" w:rsidTr="00B15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5491B068" w14:textId="77777777" w:rsidR="00306889" w:rsidRPr="00757197" w:rsidRDefault="00306889" w:rsidP="00B158B7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742968D5" w14:textId="77777777" w:rsidR="00306889" w:rsidRPr="00757197" w:rsidRDefault="00306889" w:rsidP="00B158B7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01-21</w:t>
            </w:r>
            <w:r>
              <w:rPr>
                <w:bCs w:val="0"/>
                <w:sz w:val="36"/>
                <w:szCs w:val="36"/>
              </w:rPr>
              <w:t>-2019</w:t>
            </w:r>
          </w:p>
        </w:tc>
      </w:tr>
      <w:tr w:rsidR="00306889" w:rsidRPr="00011E67" w14:paraId="300F0958" w14:textId="77777777" w:rsidTr="00B15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045EE458" w14:textId="77777777" w:rsidR="00306889" w:rsidRPr="00757197" w:rsidRDefault="00306889" w:rsidP="00B158B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476ABA97" w14:textId="77777777" w:rsidR="00306889" w:rsidRPr="00757197" w:rsidRDefault="00306889" w:rsidP="00B158B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64851CA7" w14:textId="77777777" w:rsidR="00306889" w:rsidRDefault="00306889" w:rsidP="00B158B7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Let</w:t>
            </w:r>
            <w:r>
              <w:rPr>
                <w:rFonts w:asciiTheme="minorHAnsi" w:hAnsiTheme="minorHAnsi" w:cs="NorKirk"/>
                <w:bCs/>
                <w:color w:val="365F91"/>
              </w:rPr>
              <w:t xml:space="preserve"> there be peace on earth: part 1, echo singing, draw</w:t>
            </w:r>
          </w:p>
          <w:p w14:paraId="61A91ECA" w14:textId="77777777" w:rsidR="00306889" w:rsidRPr="00306889" w:rsidRDefault="00306889" w:rsidP="00B158B7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proofErr w:type="spellStart"/>
            <w:r>
              <w:rPr>
                <w:rFonts w:asciiTheme="minorHAnsi" w:hAnsiTheme="minorHAnsi" w:cs="NorKirk"/>
                <w:bCs/>
                <w:color w:val="365F91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bCs/>
                <w:color w:val="365F91"/>
              </w:rPr>
              <w:t xml:space="preserve">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Քաջ Վարդանանց տօնն է այսօր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 xml:space="preserve">, </w:t>
            </w:r>
            <w:r>
              <w:rPr>
                <w:rFonts w:asciiTheme="minorHAnsi" w:hAnsiTheme="minorHAnsi" w:cs="NorKirk"/>
                <w:bCs/>
                <w:color w:val="365F91"/>
                <w:lang w:val="hy-AM"/>
              </w:rPr>
              <w:t>paragraph 1</w:t>
            </w:r>
          </w:p>
        </w:tc>
      </w:tr>
      <w:tr w:rsidR="00306889" w:rsidRPr="00C13C6C" w14:paraId="76D006A0" w14:textId="77777777" w:rsidTr="00B158B7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4BE64644" w14:textId="77777777" w:rsidR="00306889" w:rsidRPr="00757197" w:rsidRDefault="00306889" w:rsidP="00B158B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5C227B9D" w14:textId="77777777" w:rsidR="00306889" w:rsidRPr="00757197" w:rsidRDefault="00306889" w:rsidP="00B158B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31ED18DE" w14:textId="77777777" w:rsidR="00306889" w:rsidRPr="00660A32" w:rsidRDefault="00306889" w:rsidP="00B158B7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Nutcracker Ballet: part ii</w:t>
            </w:r>
            <w:r>
              <w:rPr>
                <w:rFonts w:asciiTheme="minorHAnsi" w:hAnsiTheme="minorHAnsi" w:cs="NorKirk"/>
                <w:color w:val="365F91"/>
              </w:rPr>
              <w:t>i</w:t>
            </w:r>
            <w:r>
              <w:rPr>
                <w:rFonts w:asciiTheme="minorHAnsi" w:hAnsiTheme="minorHAnsi" w:cs="NorKirk"/>
                <w:color w:val="365F91"/>
              </w:rPr>
              <w:t xml:space="preserve">: </w:t>
            </w:r>
            <w:r>
              <w:rPr>
                <w:rFonts w:asciiTheme="minorHAnsi" w:hAnsiTheme="minorHAnsi" w:cs="NorKirk"/>
                <w:color w:val="365F91"/>
              </w:rPr>
              <w:t>Prince and Mary visit the Sugar Plum Fairy and watch multicultural dances</w:t>
            </w:r>
          </w:p>
          <w:p w14:paraId="6FDFC686" w14:textId="77777777" w:rsidR="00306889" w:rsidRPr="00C13C6C" w:rsidRDefault="00306889" w:rsidP="00B158B7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proofErr w:type="spellStart"/>
            <w:r>
              <w:rPr>
                <w:rFonts w:asciiTheme="minorHAnsi" w:hAnsiTheme="minorHAnsi" w:cs="NorKirk"/>
                <w:color w:val="365F91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color w:val="365F91"/>
              </w:rPr>
              <w:t xml:space="preserve">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Քաջ Վարդանանց տօնն է այսօր</w:t>
            </w:r>
          </w:p>
        </w:tc>
      </w:tr>
      <w:tr w:rsidR="00306889" w:rsidRPr="00977794" w14:paraId="238ED121" w14:textId="77777777" w:rsidTr="00B15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59B2362" w14:textId="77777777" w:rsidR="00306889" w:rsidRPr="00757197" w:rsidRDefault="00306889" w:rsidP="00B158B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4BA938CC" w14:textId="77777777" w:rsidR="00306889" w:rsidRPr="00757197" w:rsidRDefault="00306889" w:rsidP="00B158B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35F4CDEA" w14:textId="77777777" w:rsidR="00306889" w:rsidRDefault="00306889" w:rsidP="00B158B7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Carnival of the Animals: movements </w:t>
            </w:r>
            <w:r>
              <w:rPr>
                <w:rFonts w:asciiTheme="minorHAnsi" w:hAnsiTheme="minorHAnsi" w:cs="NorKirk"/>
                <w:color w:val="365F91"/>
              </w:rPr>
              <w:t>7,8,9,10</w:t>
            </w:r>
            <w:r>
              <w:rPr>
                <w:rFonts w:asciiTheme="minorHAnsi" w:hAnsiTheme="minorHAnsi" w:cs="NorKirk"/>
                <w:color w:val="365F91"/>
              </w:rPr>
              <w:t xml:space="preserve">: </w:t>
            </w:r>
            <w:r>
              <w:rPr>
                <w:rFonts w:asciiTheme="minorHAnsi" w:hAnsiTheme="minorHAnsi" w:cs="NorKirk"/>
                <w:color w:val="365F91"/>
              </w:rPr>
              <w:t xml:space="preserve">Aquarium (cello and piano), animals with long ears (violins), </w:t>
            </w:r>
            <w:proofErr w:type="spellStart"/>
            <w:r>
              <w:rPr>
                <w:rFonts w:asciiTheme="minorHAnsi" w:hAnsiTheme="minorHAnsi" w:cs="NorKirk"/>
                <w:color w:val="365F91"/>
              </w:rPr>
              <w:t>Cukoo</w:t>
            </w:r>
            <w:proofErr w:type="spellEnd"/>
            <w:r>
              <w:rPr>
                <w:rFonts w:asciiTheme="minorHAnsi" w:hAnsiTheme="minorHAnsi" w:cs="NorKirk"/>
                <w:color w:val="365F91"/>
              </w:rPr>
              <w:t xml:space="preserve"> in the woods (clarinet), Birds (violin and piano)</w:t>
            </w:r>
          </w:p>
          <w:p w14:paraId="0B8C61C1" w14:textId="77777777" w:rsidR="00306889" w:rsidRPr="007E49EE" w:rsidRDefault="00306889" w:rsidP="00B158B7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proofErr w:type="spellStart"/>
            <w:r>
              <w:rPr>
                <w:rFonts w:asciiTheme="minorHAnsi" w:hAnsiTheme="minorHAnsi" w:cs="NorKirk"/>
                <w:color w:val="365F91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color w:val="365F91"/>
              </w:rPr>
              <w:t xml:space="preserve"> song: </w:t>
            </w:r>
            <w:r>
              <w:rPr>
                <w:rFonts w:ascii="NorKirk" w:hAnsi="NorKirk" w:cs="NorKirk"/>
                <w:color w:val="365F91"/>
                <w:lang w:val="hy-AM"/>
              </w:rPr>
              <w:t>Իմ հայրենեաց հոգի Վարդան</w:t>
            </w:r>
          </w:p>
        </w:tc>
      </w:tr>
      <w:tr w:rsidR="00306889" w:rsidRPr="00872749" w14:paraId="3321141D" w14:textId="77777777" w:rsidTr="00B158B7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38F99251" w14:textId="77777777" w:rsidR="00306889" w:rsidRPr="00757197" w:rsidRDefault="00306889" w:rsidP="00B158B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596EF129" w14:textId="77777777" w:rsidR="00306889" w:rsidRPr="00757197" w:rsidRDefault="00306889" w:rsidP="00B158B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10269388" w14:textId="77777777" w:rsidR="00306889" w:rsidRDefault="00306889" w:rsidP="00B158B7">
            <w:pPr>
              <w:spacing w:after="0" w:line="240" w:lineRule="auto"/>
              <w:rPr>
                <w:rFonts w:asciiTheme="minorHAnsi" w:hAnsiTheme="minorHAnsi"/>
                <w:bCs/>
                <w:color w:val="365F91"/>
                <w:lang w:val="hy-AM"/>
              </w:rPr>
            </w:pPr>
            <w:r>
              <w:rPr>
                <w:rFonts w:asciiTheme="minorHAnsi" w:hAnsiTheme="minorHAnsi"/>
                <w:bCs/>
                <w:color w:val="365F91"/>
                <w:lang w:val="hy-AM"/>
              </w:rPr>
              <w:t xml:space="preserve">Peter and the Wolf: part </w:t>
            </w:r>
            <w:r>
              <w:rPr>
                <w:rFonts w:asciiTheme="minorHAnsi" w:hAnsiTheme="minorHAnsi"/>
                <w:bCs/>
                <w:color w:val="365F91"/>
              </w:rPr>
              <w:t>ii</w:t>
            </w:r>
            <w:r>
              <w:rPr>
                <w:rFonts w:asciiTheme="minorHAnsi" w:hAnsiTheme="minorHAnsi"/>
                <w:bCs/>
                <w:color w:val="365F91"/>
              </w:rPr>
              <w:t>i</w:t>
            </w:r>
            <w:r>
              <w:rPr>
                <w:rFonts w:asciiTheme="minorHAnsi" w:hAnsiTheme="minorHAnsi"/>
                <w:bCs/>
                <w:color w:val="365F91"/>
                <w:lang w:val="hy-AM"/>
              </w:rPr>
              <w:t>: French horn (wolf), Bass drum (hunters)</w:t>
            </w:r>
          </w:p>
          <w:p w14:paraId="32F66F85" w14:textId="77777777" w:rsidR="00306889" w:rsidRPr="000F34B6" w:rsidRDefault="00306889" w:rsidP="00B158B7">
            <w:pPr>
              <w:spacing w:after="0" w:line="240" w:lineRule="auto"/>
              <w:rPr>
                <w:rFonts w:ascii="NorKirk" w:hAnsi="NorKirk" w:cs="NorKirk"/>
                <w:bCs/>
                <w:color w:val="365F91"/>
                <w:lang w:val="hy-AM"/>
              </w:rPr>
            </w:pPr>
            <w:r>
              <w:rPr>
                <w:rFonts w:asciiTheme="minorHAnsi" w:hAnsiTheme="minorHAnsi"/>
                <w:bCs/>
                <w:color w:val="365F91"/>
                <w:lang w:val="hy-AM"/>
              </w:rPr>
              <w:t xml:space="preserve">Vartanantz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Քաջ Վարդանանց տօնն է այսօր</w:t>
            </w:r>
          </w:p>
        </w:tc>
      </w:tr>
      <w:tr w:rsidR="00306889" w:rsidRPr="00011E67" w14:paraId="0A9CA793" w14:textId="77777777" w:rsidTr="00B15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170D6B5D" w14:textId="77777777" w:rsidR="00306889" w:rsidRPr="00757197" w:rsidRDefault="00306889" w:rsidP="00B158B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78DC858E" w14:textId="77777777" w:rsidR="00306889" w:rsidRPr="00757197" w:rsidRDefault="00306889" w:rsidP="00B158B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3EFC9052" w14:textId="77777777" w:rsidR="00306889" w:rsidRDefault="00306889" w:rsidP="00B158B7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 xml:space="preserve">Duke Ellington: biography: </w:t>
            </w:r>
            <w:r>
              <w:rPr>
                <w:rFonts w:asciiTheme="minorHAnsi" w:hAnsiTheme="minorHAnsi" w:cs="NorKirk"/>
                <w:bCs/>
                <w:color w:val="365F91"/>
              </w:rPr>
              <w:t>career start, nickname, move to NY, band</w:t>
            </w:r>
          </w:p>
          <w:p w14:paraId="7A397DD1" w14:textId="77777777" w:rsidR="00306889" w:rsidRPr="000F34B6" w:rsidRDefault="00306889" w:rsidP="00B158B7">
            <w:pPr>
              <w:spacing w:after="0" w:line="240" w:lineRule="auto"/>
              <w:rPr>
                <w:rFonts w:ascii="NorKirk" w:hAnsi="NorKirk" w:cs="NorKirk"/>
                <w:bCs/>
                <w:color w:val="365F91"/>
                <w:lang w:val="hy-AM"/>
              </w:rPr>
            </w:pPr>
            <w:proofErr w:type="spellStart"/>
            <w:r>
              <w:rPr>
                <w:rFonts w:asciiTheme="minorHAnsi" w:hAnsiTheme="minorHAnsi" w:cs="NorKirk"/>
                <w:bCs/>
                <w:color w:val="365F91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bCs/>
                <w:color w:val="365F91"/>
              </w:rPr>
              <w:t xml:space="preserve">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Հիմի՞ էլ լռենք եղբայրք</w:t>
            </w:r>
          </w:p>
        </w:tc>
      </w:tr>
      <w:tr w:rsidR="00306889" w:rsidRPr="00977794" w14:paraId="2AD068BD" w14:textId="77777777" w:rsidTr="00B158B7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36D57491" w14:textId="77777777" w:rsidR="00306889" w:rsidRPr="00757197" w:rsidRDefault="00306889" w:rsidP="00B158B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35E5A110" w14:textId="77777777" w:rsidR="00306889" w:rsidRPr="00757197" w:rsidRDefault="00306889" w:rsidP="00B158B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4560BA1B" w14:textId="77777777" w:rsidR="00306889" w:rsidRPr="000F34B6" w:rsidRDefault="00306889" w:rsidP="00B158B7">
            <w:pPr>
              <w:spacing w:after="0" w:line="240" w:lineRule="auto"/>
              <w:rPr>
                <w:rFonts w:ascii="NorKirk" w:hAnsi="NorKirk" w:cs="NorKirk"/>
                <w:bCs/>
                <w:color w:val="1F497D" w:themeColor="text2"/>
                <w:lang w:val="hy-AM"/>
              </w:rPr>
            </w:pPr>
            <w:r>
              <w:rPr>
                <w:rFonts w:asciiTheme="minorHAnsi" w:hAnsiTheme="minorHAnsi" w:cs="NorKirk"/>
                <w:bCs/>
                <w:color w:val="1F497D" w:themeColor="text2"/>
              </w:rPr>
              <w:t>SCHEDULED FIELD TRIP: NO MUSIC CLASS</w:t>
            </w:r>
            <w:bookmarkStart w:id="0" w:name="_GoBack"/>
            <w:bookmarkEnd w:id="0"/>
          </w:p>
        </w:tc>
      </w:tr>
    </w:tbl>
    <w:p w14:paraId="184EE6B7" w14:textId="77777777" w:rsidR="00306889" w:rsidRDefault="00306889" w:rsidP="00306889"/>
    <w:p w14:paraId="25F5BBF8" w14:textId="77777777" w:rsidR="00306889" w:rsidRDefault="00306889" w:rsidP="00306889"/>
    <w:p w14:paraId="5F38E97D" w14:textId="77777777" w:rsidR="00306889" w:rsidRDefault="00306889" w:rsidP="00306889"/>
    <w:p w14:paraId="25625CCB" w14:textId="77777777" w:rsidR="00100AFE" w:rsidRDefault="00100AFE"/>
    <w:sectPr w:rsidR="00100AFE" w:rsidSect="00A80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rKir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88"/>
    <w:rsid w:val="00100AFE"/>
    <w:rsid w:val="00306889"/>
    <w:rsid w:val="00937E88"/>
    <w:rsid w:val="00A8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23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8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306889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8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306889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757</Characters>
  <Application>Microsoft Macintosh Word</Application>
  <DocSecurity>0</DocSecurity>
  <Lines>6</Lines>
  <Paragraphs>1</Paragraphs>
  <ScaleCrop>false</ScaleCrop>
  <Company>dzovigmarkarian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dzovig markarian</dc:creator>
  <cp:keywords/>
  <dc:description/>
  <cp:lastModifiedBy>dzovig markarian</cp:lastModifiedBy>
  <cp:revision>2</cp:revision>
  <dcterms:created xsi:type="dcterms:W3CDTF">2019-01-22T03:44:00Z</dcterms:created>
  <dcterms:modified xsi:type="dcterms:W3CDTF">2019-01-22T03:49:00Z</dcterms:modified>
</cp:coreProperties>
</file>